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63265B" w14:paraId="27343C5B" w14:textId="77777777" w:rsidTr="0063265B">
        <w:tc>
          <w:tcPr>
            <w:tcW w:w="9209" w:type="dxa"/>
          </w:tcPr>
          <w:p w14:paraId="011D1C0F" w14:textId="00FB217F" w:rsidR="0063265B" w:rsidRPr="00220587" w:rsidRDefault="0063265B" w:rsidP="0063265B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22058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俄罗斯联邦国家预算高等教育机构</w:t>
            </w:r>
            <w:r>
              <w:rPr>
                <w:rFonts w:ascii="Times New Roman" w:eastAsia="SimSun" w:hAnsi="Times New Roman" w:cs="Times New Roman" w:hint="eastAsia"/>
                <w:color w:val="000000"/>
                <w:sz w:val="28"/>
                <w:szCs w:val="28"/>
                <w:shd w:val="clear" w:color="auto" w:fill="FFFFFF"/>
                <w:lang w:val="en-US"/>
              </w:rPr>
              <w:t>“</w:t>
            </w:r>
            <w:r w:rsidRPr="0022058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梁赞叶赛宁国立大学</w:t>
            </w:r>
            <w:r>
              <w:rPr>
                <w:rFonts w:ascii="Times New Roman" w:eastAsia="SimSun" w:hAnsi="Times New Roman" w:cs="Times New Roman" w:hint="eastAsia"/>
                <w:color w:val="000000"/>
                <w:sz w:val="28"/>
                <w:szCs w:val="28"/>
                <w:shd w:val="clear" w:color="auto" w:fill="FFFFFF"/>
                <w:lang w:val="en-US"/>
              </w:rPr>
              <w:t>”</w:t>
            </w:r>
          </w:p>
          <w:p w14:paraId="6B3922F0" w14:textId="77777777" w:rsidR="0063265B" w:rsidRPr="00220587" w:rsidRDefault="0063265B" w:rsidP="0063265B">
            <w:pPr>
              <w:jc w:val="center"/>
              <w:rPr>
                <w:rFonts w:ascii="Times New Roman" w:eastAsia="SimSun" w:hAnsi="Times New Roman" w:cs="Times New Roman"/>
                <w:lang w:val="en-US"/>
              </w:rPr>
            </w:pPr>
          </w:p>
          <w:p w14:paraId="09FE446E" w14:textId="73DAE965" w:rsidR="0063265B" w:rsidRPr="00220587" w:rsidRDefault="0063265B" w:rsidP="0063265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理学院</w:t>
            </w:r>
          </w:p>
          <w:p w14:paraId="7A93F185" w14:textId="77777777" w:rsidR="0063265B" w:rsidRPr="00220587" w:rsidRDefault="0063265B" w:rsidP="0063265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  <w:p w14:paraId="1F219368" w14:textId="11A07954" w:rsidR="0063265B" w:rsidRPr="00220587" w:rsidRDefault="0063265B" w:rsidP="0063265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生物学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教学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教研室</w:t>
            </w:r>
          </w:p>
          <w:p w14:paraId="6620D2A6" w14:textId="77777777" w:rsidR="0063265B" w:rsidRPr="00220587" w:rsidRDefault="0063265B" w:rsidP="0063265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2B1D8683" w14:textId="73DF8278" w:rsidR="0063265B" w:rsidRPr="00220587" w:rsidRDefault="0063265B" w:rsidP="0063265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SimSun" w:hAnsi="Times New Roman" w:cs="Times New Roman" w:hint="eastAsia"/>
                <w:sz w:val="28"/>
                <w:szCs w:val="28"/>
              </w:rPr>
              <w:t>号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通知</w:t>
            </w:r>
          </w:p>
          <w:p w14:paraId="26BE09F6" w14:textId="77777777" w:rsidR="0063265B" w:rsidRPr="00220587" w:rsidRDefault="0063265B" w:rsidP="0063265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6390E8F3" w14:textId="3D40AF8C" w:rsidR="0063265B" w:rsidRPr="00220587" w:rsidRDefault="0063265B" w:rsidP="0063265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尊敬</w:t>
            </w:r>
            <w:r>
              <w:rPr>
                <w:rFonts w:ascii="Times New Roman" w:eastAsia="SimSun" w:hAnsi="Times New Roman" w:cs="Times New Roman" w:hint="eastAsia"/>
                <w:sz w:val="28"/>
                <w:szCs w:val="28"/>
              </w:rPr>
              <w:t>的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同事们！</w:t>
            </w:r>
          </w:p>
          <w:p w14:paraId="4945902A" w14:textId="77777777" w:rsidR="0063265B" w:rsidRPr="00220587" w:rsidRDefault="0063265B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0CB86597" w14:textId="77777777" w:rsidR="0063265B" w:rsidRPr="00220587" w:rsidRDefault="0063265B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0F53D48D" w14:textId="77777777" w:rsidR="0063265B" w:rsidRDefault="0063265B" w:rsidP="00CD293A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191E0C87" w14:textId="14FCD42B" w:rsidR="0063265B" w:rsidRPr="00220587" w:rsidRDefault="0063265B" w:rsidP="00220587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梁赞叶赛宁国立大学生物学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教学</w:t>
            </w:r>
            <w:r>
              <w:rPr>
                <w:rFonts w:ascii="Times New Roman" w:eastAsia="SimSun" w:hAnsi="Times New Roman" w:cs="Times New Roman" w:hint="eastAsia"/>
                <w:sz w:val="28"/>
                <w:szCs w:val="28"/>
                <w:lang w:val="en-US"/>
              </w:rPr>
              <w:t>教研室于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2024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年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4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月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24-25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日举办首届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《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生物学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与理科教学基础及应用问题》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国际学术研讨会。</w:t>
            </w:r>
          </w:p>
          <w:p w14:paraId="30D35323" w14:textId="77777777" w:rsidR="0063265B" w:rsidRPr="00220587" w:rsidRDefault="0063265B" w:rsidP="00220587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655DB539" w14:textId="4258468B" w:rsidR="0063265B" w:rsidRPr="00220587" w:rsidRDefault="0063265B" w:rsidP="00220587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我们诚挚地邀请教育、科学、生态与自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然资源保护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领域以及相关机构代表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自然保护区领域与科研文化组织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领导与相关人员；中高等教育机构教师与工作人员；非政府社会组织代表；以及本科、研究生、教师、年轻学者、专业机构工作人员、科研所及教研机构的学者与国家机关代表共同出席本次会议。</w:t>
            </w:r>
          </w:p>
          <w:p w14:paraId="56FE3907" w14:textId="77777777" w:rsidR="0063265B" w:rsidRPr="00220587" w:rsidRDefault="0063265B" w:rsidP="00220587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  <w:p w14:paraId="725ECC20" w14:textId="77777777" w:rsidR="0063265B" w:rsidRPr="00220587" w:rsidRDefault="0063265B" w:rsidP="003335CE">
            <w:pP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  <w:p w14:paraId="39C9E5CE" w14:textId="5687C231" w:rsidR="0063265B" w:rsidRPr="00220587" w:rsidRDefault="0063265B" w:rsidP="003335CE">
            <w:pP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会议主要议题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：</w:t>
            </w:r>
          </w:p>
          <w:p w14:paraId="1181E52F" w14:textId="03272389" w:rsidR="0063265B" w:rsidRPr="00220587" w:rsidRDefault="0063265B" w:rsidP="00220587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基础生物学和应用生物学的当前问题</w:t>
            </w:r>
          </w:p>
          <w:p w14:paraId="3F41EB48" w14:textId="58CF0D0B" w:rsidR="0063265B" w:rsidRPr="00220587" w:rsidRDefault="0063265B" w:rsidP="00220587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2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环境保护，自然资源管理及环境安全</w:t>
            </w:r>
          </w:p>
          <w:p w14:paraId="5EEBED44" w14:textId="4EC553A8" w:rsidR="0063265B" w:rsidRPr="00220587" w:rsidRDefault="0063265B" w:rsidP="00220587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3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现代自然科学教育的当前问题。</w:t>
            </w:r>
            <w:r>
              <w:rPr>
                <w:rFonts w:ascii="Times New Roman" w:eastAsia="SimSun" w:hAnsi="Times New Roman" w:cs="Times New Roman" w:hint="eastAsia"/>
                <w:sz w:val="28"/>
                <w:szCs w:val="28"/>
                <w:lang w:val="en-US"/>
              </w:rPr>
              <w:t>（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高职另行组织</w:t>
            </w:r>
            <w:r>
              <w:rPr>
                <w:rFonts w:ascii="Times New Roman" w:eastAsia="SimSun" w:hAnsi="Times New Roman" w:cs="Times New Roman" w:hint="eastAsia"/>
                <w:sz w:val="28"/>
                <w:szCs w:val="28"/>
                <w:lang w:val="en-US"/>
              </w:rPr>
              <w:t>）</w:t>
            </w:r>
          </w:p>
          <w:p w14:paraId="741B4C07" w14:textId="77777777" w:rsidR="0063265B" w:rsidRDefault="0063265B" w:rsidP="003335C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596360DF" w14:textId="12341BCD" w:rsidR="0063265B" w:rsidRPr="00220587" w:rsidRDefault="0063265B" w:rsidP="009D21F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无参会费。</w:t>
            </w:r>
          </w:p>
          <w:p w14:paraId="54883436" w14:textId="77777777" w:rsidR="0063265B" w:rsidRPr="00220587" w:rsidRDefault="0063265B" w:rsidP="009D21F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46F739A0" w14:textId="52C75A60" w:rsidR="0063265B" w:rsidRPr="00220587" w:rsidRDefault="0063265B" w:rsidP="009D21F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参会议形式：线上、线下</w:t>
            </w:r>
          </w:p>
          <w:p w14:paraId="156A7D6E" w14:textId="77777777" w:rsidR="0063265B" w:rsidRPr="00220587" w:rsidRDefault="0063265B" w:rsidP="009D21F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315A9152" w14:textId="77777777" w:rsidR="0063265B" w:rsidRPr="00220587" w:rsidRDefault="0063265B" w:rsidP="009D21F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7A85BEA4" w14:textId="70BE555D" w:rsidR="0063265B" w:rsidRPr="00220587" w:rsidRDefault="0063265B" w:rsidP="009D21F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根据参会情况，预计出版电子论文集，发表文章可在科学电子图书馆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elibrary.ru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查询，并收录在俄罗斯科学引文索引的科学计量数据库。根据会议组委会的决定，每篇发表的文章都配有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DOI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。</w:t>
            </w:r>
          </w:p>
          <w:p w14:paraId="77EFA132" w14:textId="77777777" w:rsidR="0063265B" w:rsidRPr="00220587" w:rsidRDefault="0063265B" w:rsidP="009D21F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  <w:p w14:paraId="66CD0112" w14:textId="77777777" w:rsidR="0063265B" w:rsidRPr="00220587" w:rsidRDefault="0063265B" w:rsidP="009D21F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  <w:p w14:paraId="3F07F2AD" w14:textId="4F6F4CE0" w:rsidR="0063265B" w:rsidRPr="00220587" w:rsidRDefault="0063265B" w:rsidP="009D21F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相关材料格式要求和文章样本格式详细信息在如下网址中查询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:</w:t>
            </w:r>
            <w:r w:rsidRPr="00220587">
              <w:rPr>
                <w:rFonts w:ascii="Times New Roman" w:eastAsia="SimSun" w:hAnsi="Times New Roman" w:cs="Times New Roman"/>
              </w:rPr>
              <w:t xml:space="preserve"> </w:t>
            </w:r>
            <w:hyperlink r:id="rId7" w:history="1">
              <w:r w:rsidRPr="00220587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https://conf.rsu.edu.ru/conf-24-25-april-2024/</w:t>
              </w:r>
            </w:hyperlink>
          </w:p>
          <w:p w14:paraId="2EF5A5E6" w14:textId="77777777" w:rsidR="0063265B" w:rsidRPr="00220587" w:rsidRDefault="0063265B" w:rsidP="009D21F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  <w:p w14:paraId="20EA343C" w14:textId="77777777" w:rsidR="0063265B" w:rsidRPr="00220587" w:rsidRDefault="0063265B" w:rsidP="009D21F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  <w:p w14:paraId="392611D7" w14:textId="74A7607E" w:rsidR="0063265B" w:rsidRPr="00220587" w:rsidRDefault="0063265B" w:rsidP="009D21F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为确保文章发表，请在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2024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年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4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月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10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日以前：</w:t>
            </w:r>
          </w:p>
          <w:p w14:paraId="04873941" w14:textId="3FDA605E" w:rsidR="0063265B" w:rsidRPr="00220587" w:rsidRDefault="0063265B" w:rsidP="009D21F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lastRenderedPageBreak/>
              <w:t>a)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在会议网站完成注册</w:t>
            </w:r>
          </w:p>
          <w:p w14:paraId="52AC256A" w14:textId="7D682E74" w:rsidR="0063265B" w:rsidRPr="00220587" w:rsidRDefault="0063265B" w:rsidP="009D21F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b)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请将</w:t>
            </w:r>
            <w:r>
              <w:rPr>
                <w:rFonts w:ascii="Times New Roman" w:eastAsia="SimSun" w:hAnsi="Times New Roman" w:cs="Times New Roman" w:hint="eastAsia"/>
                <w:sz w:val="28"/>
                <w:szCs w:val="28"/>
              </w:rPr>
              <w:t>符合发表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格式要求文章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(3-7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页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发给组委会，命名格式为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“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姓名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+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文章命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”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（硕士研究生必须与导师</w:t>
            </w:r>
            <w:r>
              <w:rPr>
                <w:rFonts w:ascii="Times New Roman" w:eastAsia="SimSun" w:hAnsi="Times New Roman" w:cs="Times New Roman" w:hint="eastAsia"/>
                <w:sz w:val="28"/>
                <w:szCs w:val="28"/>
                <w:lang w:val="en-US"/>
              </w:rPr>
              <w:t>共同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发表）</w:t>
            </w:r>
          </w:p>
          <w:p w14:paraId="31243331" w14:textId="28DC6C07" w:rsidR="0063265B" w:rsidRPr="00220587" w:rsidRDefault="0063265B" w:rsidP="009D21F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c)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发表文章查重报告以单独附件添加，命名格式为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“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姓名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+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查重报告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”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（学士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/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专家原创率不低于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60%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，硕士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/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博士研究生</w:t>
            </w:r>
            <w:r>
              <w:rPr>
                <w:rFonts w:ascii="Times New Roman" w:eastAsia="SimSun" w:hAnsi="Times New Roman" w:cs="Times New Roman" w:hint="eastAsia"/>
                <w:sz w:val="28"/>
                <w:szCs w:val="28"/>
                <w:lang w:val="en-US"/>
              </w:rPr>
              <w:t>、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高校教师原创率不低于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65%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）。</w:t>
            </w:r>
          </w:p>
          <w:p w14:paraId="54CCB6EA" w14:textId="77777777" w:rsidR="0063265B" w:rsidRPr="00220587" w:rsidRDefault="0063265B" w:rsidP="009D21F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  <w:p w14:paraId="1CEB1628" w14:textId="7CAA84C4" w:rsidR="0063265B" w:rsidRPr="00220587" w:rsidRDefault="0063265B" w:rsidP="009D21F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晚于规定日期提交的申请及文章、不符合会议主题以及不符合发表格式的文章组委会有权拒绝接收</w:t>
            </w:r>
            <w:r>
              <w:rPr>
                <w:rFonts w:ascii="Times New Roman" w:eastAsia="SimSun" w:hAnsi="Times New Roman" w:cs="Times New Roman" w:hint="eastAsia"/>
                <w:sz w:val="28"/>
                <w:szCs w:val="28"/>
                <w:lang w:val="en-US"/>
              </w:rPr>
              <w:t>，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未通过审核的材料</w:t>
            </w:r>
            <w:r>
              <w:rPr>
                <w:rFonts w:ascii="Times New Roman" w:eastAsia="SimSun" w:hAnsi="Times New Roman" w:cs="Times New Roman" w:hint="eastAsia"/>
                <w:sz w:val="28"/>
                <w:szCs w:val="28"/>
                <w:lang w:val="en-US"/>
              </w:rPr>
              <w:t>恕不退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还。</w:t>
            </w:r>
          </w:p>
          <w:p w14:paraId="58C351FC" w14:textId="77777777" w:rsidR="0063265B" w:rsidRPr="00220587" w:rsidRDefault="0063265B" w:rsidP="009D21F6">
            <w:pP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  <w:p w14:paraId="582D23B6" w14:textId="7372812A" w:rsidR="0063265B" w:rsidRPr="00220587" w:rsidRDefault="0063265B" w:rsidP="009D21F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组委会地址：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390000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，梁赞市，梁赞叶赛宁国立大学，自由大街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46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号，生物学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教学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研室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（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</w:rPr>
              <w:t>17a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室）</w:t>
            </w:r>
          </w:p>
          <w:p w14:paraId="56BFDDEC" w14:textId="77777777" w:rsidR="0063265B" w:rsidRPr="00220587" w:rsidRDefault="0063265B" w:rsidP="009D21F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  <w:p w14:paraId="4D86AC11" w14:textId="77777777" w:rsidR="0063265B" w:rsidRPr="00220587" w:rsidRDefault="0063265B" w:rsidP="009D21F6">
            <w:pP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  <w:p w14:paraId="4283F93E" w14:textId="43E28F57" w:rsidR="0063265B" w:rsidRPr="00220587" w:rsidRDefault="0063265B" w:rsidP="009D21F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号通知将于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2024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年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4 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月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10 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日后发出</w:t>
            </w:r>
          </w:p>
          <w:p w14:paraId="5BFD9D08" w14:textId="77777777" w:rsidR="0063265B" w:rsidRPr="00220587" w:rsidRDefault="0063265B" w:rsidP="009D21F6">
            <w:pP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  <w:p w14:paraId="2308E48A" w14:textId="169EC7F5" w:rsidR="0063265B" w:rsidRPr="00004392" w:rsidRDefault="0063265B" w:rsidP="009D21F6">
            <w:pPr>
              <w:rPr>
                <w:rFonts w:eastAsia="SimSun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联系电话：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+7 910 503-28-34 (Svetlana Vasilievna Galchenko) 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电邮：</w:t>
            </w:r>
            <w:r w:rsidRPr="0022058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biological.ien@mail.ru</w:t>
            </w:r>
          </w:p>
        </w:tc>
      </w:tr>
    </w:tbl>
    <w:p w14:paraId="19FC27B5" w14:textId="77777777" w:rsidR="00106A52" w:rsidRDefault="00106A52"/>
    <w:p w14:paraId="798C0A84" w14:textId="77777777" w:rsidR="00810ABF" w:rsidRDefault="00810AB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br w:type="page"/>
      </w:r>
    </w:p>
    <w:p w14:paraId="0C7C59E6" w14:textId="77777777" w:rsidR="00810ABF" w:rsidRDefault="00810ABF" w:rsidP="00810ABF">
      <w:pPr>
        <w:spacing w:after="0" w:line="360" w:lineRule="auto"/>
        <w:ind w:firstLine="708"/>
        <w:jc w:val="both"/>
        <w:rPr>
          <w:rFonts w:eastAsia="Calibri" w:cs="Times New Roman"/>
          <w:szCs w:val="28"/>
        </w:rPr>
      </w:pPr>
    </w:p>
    <w:p w14:paraId="00116BC0" w14:textId="03ABD4F5" w:rsidR="00810ABF" w:rsidRPr="00F71EE8" w:rsidRDefault="00630F09" w:rsidP="00897DFB">
      <w:pPr>
        <w:spacing w:after="0"/>
        <w:ind w:firstLineChars="800" w:firstLine="3534"/>
        <w:rPr>
          <w:rFonts w:ascii="SimSun" w:eastAsia="SimSun" w:hAnsi="SimSun" w:cs="Times New Roman"/>
          <w:b/>
          <w:bCs/>
          <w:iCs/>
          <w:sz w:val="44"/>
          <w:szCs w:val="44"/>
        </w:rPr>
      </w:pPr>
      <w:r w:rsidRPr="00F71EE8">
        <w:rPr>
          <w:rFonts w:ascii="SimSun" w:eastAsia="SimSun" w:hAnsi="SimSun" w:cs="Times New Roman"/>
          <w:b/>
          <w:bCs/>
          <w:iCs/>
          <w:sz w:val="44"/>
          <w:szCs w:val="44"/>
        </w:rPr>
        <w:t>参会申请</w:t>
      </w:r>
    </w:p>
    <w:tbl>
      <w:tblPr>
        <w:tblStyle w:val="TableNormal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5361"/>
      </w:tblGrid>
      <w:tr w:rsidR="00810ABF" w:rsidRPr="00630F09" w14:paraId="4842A1B7" w14:textId="77777777" w:rsidTr="00FA7937">
        <w:trPr>
          <w:trHeight w:val="28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F662A" w14:textId="021424B0" w:rsidR="00810ABF" w:rsidRPr="00F71EE8" w:rsidRDefault="00810ABF" w:rsidP="00F71EE8">
            <w:pPr>
              <w:spacing w:line="268" w:lineRule="exact"/>
              <w:ind w:firstLineChars="100" w:firstLine="280"/>
              <w:jc w:val="center"/>
              <w:rPr>
                <w:rFonts w:ascii="SimSun" w:eastAsia="SimSun" w:hAnsi="SimSun" w:cs="Times New Roman"/>
                <w:kern w:val="0"/>
                <w:sz w:val="28"/>
                <w:szCs w:val="28"/>
                <w:highlight w:val="yellow"/>
                <w:lang w:eastAsia="zh-CN"/>
                <w14:ligatures w14:val="none"/>
              </w:rPr>
            </w:pPr>
            <w:r w:rsidRPr="00F71EE8">
              <w:rPr>
                <w:rFonts w:ascii="SimSun" w:eastAsia="SimSun" w:hAnsi="SimSun" w:cs="Times New Roman"/>
                <w:color w:val="333333"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22B0" w14:textId="77777777" w:rsidR="00810ABF" w:rsidRPr="00F71EE8" w:rsidRDefault="00810AB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14:ligatures w14:val="none"/>
              </w:rPr>
            </w:pPr>
          </w:p>
        </w:tc>
      </w:tr>
      <w:tr w:rsidR="00810ABF" w:rsidRPr="00630F09" w14:paraId="3A194493" w14:textId="77777777" w:rsidTr="00FA7937">
        <w:trPr>
          <w:trHeight w:val="86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2B2E9" w14:textId="4D7DD651" w:rsidR="00810ABF" w:rsidRPr="00F71EE8" w:rsidRDefault="00F71EE8" w:rsidP="00F71EE8">
            <w:pPr>
              <w:spacing w:line="275" w:lineRule="exact"/>
              <w:ind w:left="110"/>
              <w:jc w:val="center"/>
              <w:rPr>
                <w:rFonts w:ascii="SimSun" w:eastAsia="SimSun" w:hAnsi="SimSu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SimSun" w:eastAsia="SimSun" w:hAnsi="SimSun" w:cs="Times New Roman" w:hint="eastAsia"/>
                <w:kern w:val="0"/>
                <w:sz w:val="28"/>
                <w:szCs w:val="28"/>
                <w:lang w:eastAsia="zh-CN"/>
                <w14:ligatures w14:val="none"/>
              </w:rPr>
              <w:t>学历</w:t>
            </w:r>
          </w:p>
          <w:p w14:paraId="7CD66EC8" w14:textId="4990A7B0" w:rsidR="00810ABF" w:rsidRPr="00F71EE8" w:rsidRDefault="00810ABF" w:rsidP="00F71EE8">
            <w:pPr>
              <w:spacing w:line="275" w:lineRule="exact"/>
              <w:ind w:left="110"/>
              <w:jc w:val="center"/>
              <w:rPr>
                <w:rFonts w:ascii="SimSun" w:eastAsia="SimSun" w:hAnsi="SimSu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F71EE8">
              <w:rPr>
                <w:rFonts w:ascii="SimSun" w:eastAsia="SimSun" w:hAnsi="SimSun" w:cs="Times New Roman"/>
                <w:kern w:val="0"/>
                <w:sz w:val="28"/>
                <w:szCs w:val="28"/>
                <w:lang w:eastAsia="zh-CN"/>
                <w14:ligatures w14:val="none"/>
              </w:rPr>
              <w:t>职称</w:t>
            </w:r>
          </w:p>
          <w:p w14:paraId="4964DC34" w14:textId="77777777" w:rsidR="00810ABF" w:rsidRPr="00F71EE8" w:rsidRDefault="00810ABF" w:rsidP="00F71EE8">
            <w:pPr>
              <w:spacing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zh-CN"/>
                <w14:ligatures w14:val="none"/>
              </w:rPr>
            </w:pPr>
            <w:r w:rsidRPr="00F71EE8">
              <w:rPr>
                <w:rFonts w:ascii="SimSun" w:eastAsia="SimSun" w:hAnsi="SimSun" w:cs="Times New Roman"/>
                <w:kern w:val="0"/>
                <w:sz w:val="28"/>
                <w:szCs w:val="28"/>
                <w:lang w:eastAsia="zh-CN"/>
                <w14:ligatures w14:val="none"/>
              </w:rPr>
              <w:t>职位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7FF2" w14:textId="77777777" w:rsidR="00810ABF" w:rsidRPr="00F71EE8" w:rsidRDefault="00810AB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zh-CN"/>
                <w14:ligatures w14:val="none"/>
              </w:rPr>
            </w:pPr>
          </w:p>
        </w:tc>
      </w:tr>
      <w:tr w:rsidR="00810ABF" w:rsidRPr="00630F09" w14:paraId="468941B6" w14:textId="77777777" w:rsidTr="00FA7937">
        <w:trPr>
          <w:trHeight w:val="28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89730" w14:textId="3BF18C49" w:rsidR="00810ABF" w:rsidRPr="00F71EE8" w:rsidRDefault="00810ABF" w:rsidP="00F71EE8">
            <w:pPr>
              <w:spacing w:line="268" w:lineRule="exact"/>
              <w:ind w:left="110"/>
              <w:jc w:val="center"/>
              <w:rPr>
                <w:rFonts w:eastAsia="SimSun" w:cs="Times New Roman"/>
                <w:kern w:val="0"/>
                <w:sz w:val="28"/>
                <w:szCs w:val="28"/>
                <w:highlight w:val="yellow"/>
                <w:lang w:val="ru-RU" w:eastAsia="zh-CN"/>
                <w14:ligatures w14:val="none"/>
              </w:rPr>
            </w:pPr>
            <w:r w:rsidRPr="00F71EE8">
              <w:rPr>
                <w:rFonts w:ascii="SimSun" w:eastAsia="SimSun" w:hAnsi="SimSun" w:cs="Times New Roman"/>
                <w:color w:val="333333"/>
                <w:kern w:val="0"/>
                <w:sz w:val="28"/>
                <w:szCs w:val="28"/>
                <w14:ligatures w14:val="none"/>
              </w:rPr>
              <w:t>机构</w:t>
            </w:r>
            <w:r w:rsidR="00F71EE8">
              <w:rPr>
                <w:rFonts w:eastAsia="SimSun" w:cs="Times New Roman" w:hint="eastAsia"/>
                <w:color w:val="333333"/>
                <w:kern w:val="0"/>
                <w:sz w:val="28"/>
                <w:szCs w:val="28"/>
                <w:lang w:val="ru-RU" w:eastAsia="zh-CN"/>
                <w14:ligatures w14:val="none"/>
              </w:rPr>
              <w:t>名称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F9D6" w14:textId="77777777" w:rsidR="00810ABF" w:rsidRPr="00F71EE8" w:rsidRDefault="00810AB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14:ligatures w14:val="none"/>
              </w:rPr>
            </w:pPr>
          </w:p>
        </w:tc>
      </w:tr>
      <w:tr w:rsidR="00810ABF" w:rsidRPr="00630F09" w14:paraId="524E72F8" w14:textId="77777777" w:rsidTr="00FA7937">
        <w:trPr>
          <w:trHeight w:val="28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ABB16" w14:textId="77777777" w:rsidR="00810ABF" w:rsidRPr="00F71EE8" w:rsidRDefault="00FA7937" w:rsidP="00F71EE8">
            <w:pPr>
              <w:spacing w:line="268" w:lineRule="exact"/>
              <w:ind w:left="110"/>
              <w:jc w:val="center"/>
              <w:rPr>
                <w:rFonts w:ascii="SimSun" w:eastAsia="SimSun" w:hAnsi="SimSun" w:cs="Times New Roman"/>
                <w:kern w:val="0"/>
                <w:sz w:val="28"/>
                <w:szCs w:val="28"/>
                <w:highlight w:val="yellow"/>
                <w14:ligatures w14:val="none"/>
              </w:rPr>
            </w:pPr>
            <w:r w:rsidRPr="00F71EE8">
              <w:rPr>
                <w:rFonts w:ascii="SimSun" w:eastAsia="SimSun" w:hAnsi="SimSun" w:cs="Times New Roman"/>
                <w:color w:val="333333"/>
                <w:kern w:val="0"/>
                <w:sz w:val="28"/>
                <w:szCs w:val="28"/>
                <w14:ligatures w14:val="none"/>
              </w:rPr>
              <w:t>部分名称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F7E9" w14:textId="77777777" w:rsidR="00810ABF" w:rsidRPr="00F71EE8" w:rsidRDefault="00810AB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14:ligatures w14:val="none"/>
              </w:rPr>
            </w:pPr>
          </w:p>
        </w:tc>
      </w:tr>
      <w:tr w:rsidR="00810ABF" w:rsidRPr="00630F09" w14:paraId="01BA472A" w14:textId="77777777" w:rsidTr="00FA7937">
        <w:trPr>
          <w:trHeight w:val="57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D7F51" w14:textId="4DA35D4D" w:rsidR="00810ABF" w:rsidRPr="00F71EE8" w:rsidRDefault="00FA7937" w:rsidP="00F71EE8">
            <w:pPr>
              <w:spacing w:line="276" w:lineRule="auto"/>
              <w:ind w:left="110"/>
              <w:jc w:val="center"/>
              <w:rPr>
                <w:rFonts w:ascii="SimSun" w:eastAsia="SimSun" w:hAnsi="SimSun" w:cs="Times New Roman"/>
                <w:kern w:val="0"/>
                <w:sz w:val="28"/>
                <w:szCs w:val="28"/>
                <w:highlight w:val="yellow"/>
                <w:lang w:eastAsia="zh-CN"/>
                <w14:ligatures w14:val="none"/>
              </w:rPr>
            </w:pPr>
            <w:r w:rsidRPr="00F71EE8">
              <w:rPr>
                <w:rFonts w:ascii="SimSun" w:eastAsia="SimSun" w:hAnsi="SimSun" w:cs="Times New Roman"/>
                <w:color w:val="333333"/>
                <w:kern w:val="0"/>
                <w:sz w:val="28"/>
                <w:szCs w:val="28"/>
                <w14:ligatures w14:val="none"/>
              </w:rPr>
              <w:t>报告</w:t>
            </w:r>
            <w:r w:rsidR="00F71EE8">
              <w:rPr>
                <w:rFonts w:ascii="SimSun" w:eastAsia="SimSun" w:hAnsi="SimSun" w:cs="Times New Roman" w:hint="eastAsia"/>
                <w:color w:val="333333"/>
                <w:kern w:val="0"/>
                <w:sz w:val="28"/>
                <w:szCs w:val="28"/>
                <w:lang w:eastAsia="zh-CN"/>
                <w14:ligatures w14:val="none"/>
              </w:rPr>
              <w:t>题目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1D7F" w14:textId="77777777" w:rsidR="00810ABF" w:rsidRPr="00F71EE8" w:rsidRDefault="00810AB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14:ligatures w14:val="none"/>
              </w:rPr>
            </w:pPr>
          </w:p>
        </w:tc>
      </w:tr>
      <w:tr w:rsidR="00810ABF" w:rsidRPr="00630F09" w14:paraId="2E0A2443" w14:textId="77777777" w:rsidTr="00FA7937">
        <w:trPr>
          <w:trHeight w:val="57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97C6D" w14:textId="5A50A604" w:rsidR="00810ABF" w:rsidRPr="00F71EE8" w:rsidRDefault="00FA7937" w:rsidP="00F71EE8">
            <w:pPr>
              <w:spacing w:before="41"/>
              <w:ind w:left="110"/>
              <w:jc w:val="center"/>
              <w:rPr>
                <w:rFonts w:ascii="SimSun" w:eastAsia="SimSun" w:hAnsi="SimSun" w:cs="Times New Roman"/>
                <w:color w:val="333333"/>
                <w:kern w:val="0"/>
                <w:sz w:val="28"/>
                <w:szCs w:val="28"/>
                <w:lang w:eastAsia="zh-CN"/>
                <w14:ligatures w14:val="none"/>
              </w:rPr>
            </w:pPr>
            <w:r w:rsidRPr="00F71EE8">
              <w:rPr>
                <w:rFonts w:ascii="SimSun" w:eastAsia="SimSun" w:hAnsi="SimSun" w:cs="Times New Roman"/>
                <w:color w:val="333333"/>
                <w:kern w:val="0"/>
                <w:sz w:val="28"/>
                <w:szCs w:val="28"/>
                <w:lang w:eastAsia="zh-CN"/>
                <w14:ligatures w14:val="none"/>
              </w:rPr>
              <w:t>参与形式</w:t>
            </w:r>
            <w:r w:rsidR="00F71EE8">
              <w:rPr>
                <w:rFonts w:ascii="SimSun" w:eastAsia="SimSun" w:hAnsi="SimSun" w:cs="Times New Roman" w:hint="eastAsia"/>
                <w:color w:val="333333"/>
                <w:kern w:val="0"/>
                <w:sz w:val="28"/>
                <w:szCs w:val="28"/>
                <w:lang w:eastAsia="zh-CN"/>
                <w14:ligatures w14:val="none"/>
              </w:rPr>
              <w:t>：</w:t>
            </w:r>
            <w:r w:rsidR="00810ABF" w:rsidRPr="00F71EE8">
              <w:rPr>
                <w:rFonts w:ascii="SimSun" w:eastAsia="SimSun" w:hAnsi="SimSun" w:cs="Times New Roman"/>
                <w:color w:val="333333"/>
                <w:spacing w:val="-2"/>
                <w:kern w:val="0"/>
                <w:sz w:val="28"/>
                <w:szCs w:val="28"/>
                <w:lang w:eastAsia="zh-CN"/>
                <w14:ligatures w14:val="none"/>
              </w:rPr>
              <w:t>(</w:t>
            </w:r>
            <w:r w:rsidR="00F71EE8">
              <w:rPr>
                <w:rFonts w:ascii="SimSun" w:eastAsia="SimSun" w:hAnsi="SimSun" w:cs="Times New Roman" w:hint="eastAsia"/>
                <w:color w:val="333333"/>
                <w:spacing w:val="-2"/>
                <w:kern w:val="0"/>
                <w:sz w:val="28"/>
                <w:szCs w:val="28"/>
                <w:lang w:eastAsia="zh-CN"/>
                <w14:ligatures w14:val="none"/>
              </w:rPr>
              <w:t>线上、线下</w:t>
            </w:r>
            <w:r w:rsidR="00810ABF" w:rsidRPr="00F71EE8">
              <w:rPr>
                <w:rFonts w:ascii="SimSun" w:eastAsia="SimSun" w:hAnsi="SimSun" w:cs="Times New Roman"/>
                <w:color w:val="333333"/>
                <w:spacing w:val="-2"/>
                <w:kern w:val="0"/>
                <w:sz w:val="28"/>
                <w:szCs w:val="28"/>
                <w:lang w:eastAsia="zh-CN"/>
                <w14:ligatures w14:val="none"/>
              </w:rPr>
              <w:t>)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2BDA" w14:textId="77777777" w:rsidR="00810ABF" w:rsidRPr="00F71EE8" w:rsidRDefault="00810AB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zh-CN"/>
                <w14:ligatures w14:val="none"/>
              </w:rPr>
            </w:pPr>
          </w:p>
        </w:tc>
      </w:tr>
      <w:tr w:rsidR="00810ABF" w:rsidRPr="00630F09" w14:paraId="51D6E862" w14:textId="77777777" w:rsidTr="00FA7937">
        <w:trPr>
          <w:trHeight w:val="28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DDE8D" w14:textId="77777777" w:rsidR="00810ABF" w:rsidRPr="00F71EE8" w:rsidRDefault="00FA7937" w:rsidP="00F71EE8">
            <w:pPr>
              <w:spacing w:line="268" w:lineRule="exact"/>
              <w:ind w:left="110"/>
              <w:jc w:val="center"/>
              <w:rPr>
                <w:rFonts w:ascii="SimSun" w:eastAsia="SimSun" w:hAnsi="SimSun" w:cs="Times New Roman"/>
                <w:kern w:val="0"/>
                <w:sz w:val="28"/>
                <w:szCs w:val="28"/>
                <w:highlight w:val="yellow"/>
                <w:lang w:val="ru-RU"/>
                <w14:ligatures w14:val="none"/>
              </w:rPr>
            </w:pPr>
            <w:r w:rsidRPr="00F71EE8">
              <w:rPr>
                <w:rFonts w:ascii="SimSun" w:eastAsia="SimSun" w:hAnsi="SimSun" w:cs="Times New Roman"/>
                <w:kern w:val="0"/>
                <w:sz w:val="28"/>
                <w:szCs w:val="28"/>
                <w:lang w:val="ru-RU"/>
                <w14:ligatures w14:val="none"/>
              </w:rPr>
              <w:t>电子邮件地址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BA9D" w14:textId="77777777" w:rsidR="00810ABF" w:rsidRPr="00F71EE8" w:rsidRDefault="00810AB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14:ligatures w14:val="none"/>
              </w:rPr>
            </w:pPr>
          </w:p>
        </w:tc>
      </w:tr>
      <w:tr w:rsidR="00810ABF" w:rsidRPr="00630F09" w14:paraId="3E031D97" w14:textId="77777777" w:rsidTr="00FA7937">
        <w:trPr>
          <w:trHeight w:val="28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DDF27" w14:textId="77777777" w:rsidR="00810ABF" w:rsidRPr="00F71EE8" w:rsidRDefault="00FA7937" w:rsidP="00F71EE8">
            <w:pPr>
              <w:spacing w:line="268" w:lineRule="exact"/>
              <w:ind w:left="11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71EE8">
              <w:rPr>
                <w:rFonts w:ascii="Times New Roman" w:eastAsia="SimSun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B60F" w14:textId="77777777" w:rsidR="00810ABF" w:rsidRPr="00F71EE8" w:rsidRDefault="00810AB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1892EFEB" w14:textId="77777777" w:rsidR="00810ABF" w:rsidRDefault="00810ABF" w:rsidP="00810ABF">
      <w:pPr>
        <w:spacing w:after="0"/>
        <w:ind w:firstLine="709"/>
        <w:jc w:val="center"/>
        <w:rPr>
          <w:rFonts w:eastAsia="Times New Roman" w:cs="Times New Roman"/>
          <w:iCs/>
          <w:sz w:val="28"/>
          <w:szCs w:val="28"/>
          <w:lang w:eastAsia="ru-RU"/>
        </w:rPr>
      </w:pPr>
    </w:p>
    <w:p w14:paraId="580AB77A" w14:textId="77777777" w:rsidR="00810ABF" w:rsidRDefault="00810ABF"/>
    <w:sectPr w:rsidR="0081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6D039" w14:textId="77777777" w:rsidR="00333115" w:rsidRDefault="00333115" w:rsidP="00806500">
      <w:pPr>
        <w:spacing w:after="0" w:line="240" w:lineRule="auto"/>
      </w:pPr>
      <w:r>
        <w:separator/>
      </w:r>
    </w:p>
  </w:endnote>
  <w:endnote w:type="continuationSeparator" w:id="0">
    <w:p w14:paraId="1AF0CFD5" w14:textId="77777777" w:rsidR="00333115" w:rsidRDefault="00333115" w:rsidP="0080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B521C" w14:textId="77777777" w:rsidR="00333115" w:rsidRDefault="00333115" w:rsidP="00806500">
      <w:pPr>
        <w:spacing w:after="0" w:line="240" w:lineRule="auto"/>
      </w:pPr>
      <w:r>
        <w:separator/>
      </w:r>
    </w:p>
  </w:footnote>
  <w:footnote w:type="continuationSeparator" w:id="0">
    <w:p w14:paraId="260CCDE3" w14:textId="77777777" w:rsidR="00333115" w:rsidRDefault="00333115" w:rsidP="00806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30242"/>
    <w:multiLevelType w:val="hybridMultilevel"/>
    <w:tmpl w:val="D1508DA6"/>
    <w:lvl w:ilvl="0" w:tplc="740A01D0">
      <w:start w:val="1"/>
      <w:numFmt w:val="japaneseCounting"/>
      <w:lvlText w:val="%1，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E7"/>
    <w:rsid w:val="00004392"/>
    <w:rsid w:val="00106A52"/>
    <w:rsid w:val="001128E6"/>
    <w:rsid w:val="00220587"/>
    <w:rsid w:val="00257409"/>
    <w:rsid w:val="002B54E5"/>
    <w:rsid w:val="00333115"/>
    <w:rsid w:val="003335CE"/>
    <w:rsid w:val="003379D3"/>
    <w:rsid w:val="00492E0F"/>
    <w:rsid w:val="004963B9"/>
    <w:rsid w:val="00630F09"/>
    <w:rsid w:val="0063265B"/>
    <w:rsid w:val="00642DA3"/>
    <w:rsid w:val="00806500"/>
    <w:rsid w:val="00810ABF"/>
    <w:rsid w:val="00897DFB"/>
    <w:rsid w:val="008B6CE7"/>
    <w:rsid w:val="00947E16"/>
    <w:rsid w:val="009C2F10"/>
    <w:rsid w:val="009D21F6"/>
    <w:rsid w:val="009D2972"/>
    <w:rsid w:val="00A377DE"/>
    <w:rsid w:val="00A42C2A"/>
    <w:rsid w:val="00B97E99"/>
    <w:rsid w:val="00BA1CDF"/>
    <w:rsid w:val="00BB23ED"/>
    <w:rsid w:val="00BB2F61"/>
    <w:rsid w:val="00C124AD"/>
    <w:rsid w:val="00CD293A"/>
    <w:rsid w:val="00D75D61"/>
    <w:rsid w:val="00DC5D04"/>
    <w:rsid w:val="00E56309"/>
    <w:rsid w:val="00E9729A"/>
    <w:rsid w:val="00EA7A96"/>
    <w:rsid w:val="00F71EE8"/>
    <w:rsid w:val="00FA7937"/>
    <w:rsid w:val="00FC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B2D7B"/>
  <w15:chartTrackingRefBased/>
  <w15:docId w15:val="{72A674E7-BF2B-4753-B05B-684EAF58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5D6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04392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810ABF"/>
    <w:pPr>
      <w:widowControl w:val="0"/>
      <w:autoSpaceDE w:val="0"/>
      <w:autoSpaceDN w:val="0"/>
      <w:spacing w:after="0" w:line="240" w:lineRule="auto"/>
    </w:pPr>
    <w:rPr>
      <w:rFonts w:eastAsiaTheme="minorHAnsi"/>
      <w:kern w:val="2"/>
      <w:lang w:val="en-US" w:eastAsia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80650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rsid w:val="0080650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0650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8065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f.rsu.edu.ru/conf-24-25-april-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Елена</cp:lastModifiedBy>
  <cp:revision>2</cp:revision>
  <dcterms:created xsi:type="dcterms:W3CDTF">2024-04-14T23:49:00Z</dcterms:created>
  <dcterms:modified xsi:type="dcterms:W3CDTF">2024-04-14T23:49:00Z</dcterms:modified>
</cp:coreProperties>
</file>